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D9EF" w14:textId="6C23BFC8" w:rsidR="00732462" w:rsidRPr="006E1E48" w:rsidRDefault="00732462" w:rsidP="00732462">
      <w:pPr>
        <w:jc w:val="both"/>
        <w:rPr>
          <w:rFonts w:ascii="Arial" w:hAnsi="Arial" w:cs="Arial"/>
          <w:b/>
          <w:bCs/>
          <w:lang w:eastAsia="en-US"/>
        </w:rPr>
      </w:pPr>
      <w:r w:rsidRPr="006E1E48">
        <w:rPr>
          <w:rFonts w:ascii="Arial" w:hAnsi="Arial" w:cs="Arial"/>
          <w:b/>
          <w:bCs/>
          <w:lang w:eastAsia="en-US"/>
        </w:rPr>
        <w:t>Tajemnice pro vnitřní řízení</w:t>
      </w:r>
    </w:p>
    <w:p w14:paraId="25BC8F1E" w14:textId="77777777" w:rsidR="00732462" w:rsidRPr="006E1E48" w:rsidRDefault="00732462" w:rsidP="00732462">
      <w:pPr>
        <w:jc w:val="both"/>
        <w:rPr>
          <w:rFonts w:ascii="Arial" w:hAnsi="Arial" w:cs="Arial"/>
          <w:b/>
          <w:bCs/>
          <w:lang w:eastAsia="en-US"/>
        </w:rPr>
      </w:pPr>
    </w:p>
    <w:p w14:paraId="0AC6879A" w14:textId="24C583BE" w:rsidR="00732462" w:rsidRPr="006E1E48" w:rsidRDefault="00732462" w:rsidP="00732462">
      <w:pPr>
        <w:jc w:val="both"/>
        <w:rPr>
          <w:rFonts w:ascii="Arial" w:hAnsi="Arial" w:cs="Arial"/>
          <w:b/>
          <w:bCs/>
          <w:lang w:eastAsia="en-US"/>
        </w:rPr>
      </w:pPr>
      <w:r w:rsidRPr="006E1E48">
        <w:rPr>
          <w:rFonts w:ascii="Arial" w:hAnsi="Arial" w:cs="Arial"/>
          <w:b/>
          <w:bCs/>
          <w:lang w:eastAsia="en-US"/>
        </w:rPr>
        <w:t xml:space="preserve">Mgr. </w:t>
      </w:r>
      <w:r w:rsidR="00465D65">
        <w:rPr>
          <w:rFonts w:ascii="Arial" w:hAnsi="Arial" w:cs="Arial"/>
          <w:b/>
          <w:bCs/>
          <w:lang w:eastAsia="en-US"/>
        </w:rPr>
        <w:t>Marie Hudečková</w:t>
      </w:r>
    </w:p>
    <w:p w14:paraId="55AE1404" w14:textId="77777777" w:rsidR="00732462" w:rsidRPr="006E1E48" w:rsidRDefault="00732462" w:rsidP="00732462">
      <w:pPr>
        <w:jc w:val="both"/>
        <w:rPr>
          <w:rFonts w:ascii="Arial" w:hAnsi="Arial" w:cs="Arial"/>
          <w:lang w:eastAsia="en-US"/>
        </w:rPr>
      </w:pPr>
    </w:p>
    <w:p w14:paraId="7E58412F" w14:textId="5F66115C" w:rsidR="00465D65" w:rsidRDefault="00465D65" w:rsidP="0073246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Marie </w:t>
      </w:r>
      <w:r w:rsidR="00080ABC">
        <w:rPr>
          <w:rFonts w:ascii="Arial" w:hAnsi="Arial" w:cs="Arial"/>
          <w:lang w:eastAsia="en-US"/>
        </w:rPr>
        <w:t>je absolventkou</w:t>
      </w:r>
      <w:r>
        <w:rPr>
          <w:rFonts w:ascii="Arial" w:hAnsi="Arial" w:cs="Arial"/>
          <w:lang w:eastAsia="en-US"/>
        </w:rPr>
        <w:t xml:space="preserve"> Pedagogick</w:t>
      </w:r>
      <w:r w:rsidR="00080ABC">
        <w:rPr>
          <w:rFonts w:ascii="Arial" w:hAnsi="Arial" w:cs="Arial"/>
          <w:lang w:eastAsia="en-US"/>
        </w:rPr>
        <w:t>é</w:t>
      </w:r>
      <w:r>
        <w:rPr>
          <w:rFonts w:ascii="Arial" w:hAnsi="Arial" w:cs="Arial"/>
          <w:lang w:eastAsia="en-US"/>
        </w:rPr>
        <w:t xml:space="preserve"> fakult</w:t>
      </w:r>
      <w:r w:rsidR="00080ABC">
        <w:rPr>
          <w:rFonts w:ascii="Arial" w:hAnsi="Arial" w:cs="Arial"/>
          <w:lang w:eastAsia="en-US"/>
        </w:rPr>
        <w:t>y</w:t>
      </w:r>
      <w:r>
        <w:rPr>
          <w:rFonts w:ascii="Arial" w:hAnsi="Arial" w:cs="Arial"/>
          <w:lang w:eastAsia="en-US"/>
        </w:rPr>
        <w:t xml:space="preserve"> Univerzity Karlovy a Univerzit</w:t>
      </w:r>
      <w:r w:rsidR="00080ABC">
        <w:rPr>
          <w:rFonts w:ascii="Arial" w:hAnsi="Arial" w:cs="Arial"/>
          <w:lang w:eastAsia="en-US"/>
        </w:rPr>
        <w:t>y</w:t>
      </w:r>
      <w:r>
        <w:rPr>
          <w:rFonts w:ascii="Arial" w:hAnsi="Arial" w:cs="Arial"/>
          <w:lang w:eastAsia="en-US"/>
        </w:rPr>
        <w:t xml:space="preserve"> Jana Amose Komenského</w:t>
      </w:r>
      <w:r w:rsidR="00080ABC">
        <w:rPr>
          <w:rFonts w:ascii="Arial" w:hAnsi="Arial" w:cs="Arial"/>
          <w:lang w:eastAsia="en-US"/>
        </w:rPr>
        <w:t>, kde se specializovala na pedagogiku a andragogiku.</w:t>
      </w:r>
    </w:p>
    <w:p w14:paraId="08383FF0" w14:textId="77777777" w:rsidR="00465D65" w:rsidRDefault="00465D65" w:rsidP="00732462">
      <w:pPr>
        <w:jc w:val="both"/>
        <w:rPr>
          <w:rFonts w:ascii="Arial" w:hAnsi="Arial" w:cs="Arial"/>
          <w:lang w:eastAsia="en-US"/>
        </w:rPr>
      </w:pPr>
    </w:p>
    <w:p w14:paraId="1C9F0E57" w14:textId="3CF6421E" w:rsidR="00EE4952" w:rsidRDefault="00EE4952" w:rsidP="0073246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Svou úřednickou profesní dráhu zahájila v Nejvyšším kontrolním úřadu, kde </w:t>
      </w:r>
      <w:r w:rsidR="00597DDE">
        <w:rPr>
          <w:rFonts w:ascii="Arial" w:hAnsi="Arial" w:cs="Arial"/>
          <w:lang w:eastAsia="en-US"/>
        </w:rPr>
        <w:t>řídila</w:t>
      </w:r>
      <w:r>
        <w:rPr>
          <w:rFonts w:ascii="Arial" w:hAnsi="Arial" w:cs="Arial"/>
          <w:lang w:eastAsia="en-US"/>
        </w:rPr>
        <w:t xml:space="preserve"> sekretar</w:t>
      </w:r>
      <w:r w:rsidR="001013AB">
        <w:rPr>
          <w:rFonts w:ascii="Arial" w:hAnsi="Arial" w:cs="Arial"/>
          <w:lang w:eastAsia="en-US"/>
        </w:rPr>
        <w:t xml:space="preserve">iát </w:t>
      </w:r>
      <w:r w:rsidR="008841CE">
        <w:rPr>
          <w:rFonts w:ascii="Arial" w:hAnsi="Arial" w:cs="Arial"/>
          <w:lang w:eastAsia="en-US"/>
        </w:rPr>
        <w:t>K</w:t>
      </w:r>
      <w:r w:rsidR="001013AB">
        <w:rPr>
          <w:rFonts w:ascii="Arial" w:hAnsi="Arial" w:cs="Arial"/>
          <w:lang w:eastAsia="en-US"/>
        </w:rPr>
        <w:t xml:space="preserve">anceláře prezidenta a </w:t>
      </w:r>
      <w:r w:rsidR="00597DDE">
        <w:rPr>
          <w:rFonts w:ascii="Arial" w:hAnsi="Arial" w:cs="Arial"/>
          <w:lang w:eastAsia="en-US"/>
        </w:rPr>
        <w:t>poté působila</w:t>
      </w:r>
      <w:r w:rsidR="001013AB">
        <w:rPr>
          <w:rFonts w:ascii="Arial" w:hAnsi="Arial" w:cs="Arial"/>
          <w:lang w:eastAsia="en-US"/>
        </w:rPr>
        <w:t xml:space="preserve"> jako ředitelka personálního odboru. V této roli se podílela na tvorbě a implementaci Platového řádu NKÚ schváleného Poslaneckou sněmovnou PČR a na elektronizaci </w:t>
      </w:r>
      <w:r w:rsidR="008841CE">
        <w:rPr>
          <w:rFonts w:ascii="Arial" w:hAnsi="Arial" w:cs="Arial"/>
          <w:lang w:eastAsia="en-US"/>
        </w:rPr>
        <w:t>personálních</w:t>
      </w:r>
      <w:r w:rsidR="001013AB">
        <w:rPr>
          <w:rFonts w:ascii="Arial" w:hAnsi="Arial" w:cs="Arial"/>
          <w:lang w:eastAsia="en-US"/>
        </w:rPr>
        <w:t xml:space="preserve"> procesů v době pandemie. Aktivně se zapojovala do pracovních skupin zaměřených na rozvoj instituce a věnovala se lektorské činnosti</w:t>
      </w:r>
      <w:r w:rsidR="004D014A">
        <w:rPr>
          <w:rFonts w:ascii="Arial" w:hAnsi="Arial" w:cs="Arial"/>
          <w:lang w:eastAsia="en-US"/>
        </w:rPr>
        <w:t>, která jí je nejbližší a dodnes občas tvoří školení pro instituce.</w:t>
      </w:r>
    </w:p>
    <w:p w14:paraId="3077B616" w14:textId="77777777" w:rsidR="00313541" w:rsidRDefault="00313541" w:rsidP="00732462">
      <w:pPr>
        <w:jc w:val="both"/>
        <w:rPr>
          <w:rFonts w:ascii="Arial" w:hAnsi="Arial" w:cs="Arial"/>
          <w:lang w:eastAsia="en-US"/>
        </w:rPr>
      </w:pPr>
    </w:p>
    <w:p w14:paraId="0F4E6F45" w14:textId="2298693E" w:rsidR="00313541" w:rsidRDefault="00313541" w:rsidP="0073246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 odchodu z </w:t>
      </w:r>
      <w:r w:rsidR="00D95BFA">
        <w:rPr>
          <w:rFonts w:ascii="Arial" w:hAnsi="Arial" w:cs="Arial"/>
          <w:lang w:eastAsia="en-US"/>
        </w:rPr>
        <w:t>N</w:t>
      </w:r>
      <w:r>
        <w:rPr>
          <w:rFonts w:ascii="Arial" w:hAnsi="Arial" w:cs="Arial"/>
          <w:lang w:eastAsia="en-US"/>
        </w:rPr>
        <w:t>KÚ působila</w:t>
      </w:r>
      <w:r w:rsidR="00D95BFA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v Probační a mediační službě na pozici tajemnice pro vnitřní řízení</w:t>
      </w:r>
      <w:r w:rsidR="00D95BFA">
        <w:rPr>
          <w:rFonts w:ascii="Arial" w:hAnsi="Arial" w:cs="Arial"/>
          <w:lang w:eastAsia="en-US"/>
        </w:rPr>
        <w:t xml:space="preserve">, odkud však po krátké době odešla a dala přednost klidnějšímu rodinnému životu mimo hlavní město a pracovně se více zaměřila na rozvojovou část HR, konkrétně jako HR specialista/konzultant </w:t>
      </w:r>
      <w:r>
        <w:rPr>
          <w:rFonts w:ascii="Arial" w:hAnsi="Arial" w:cs="Arial"/>
          <w:lang w:eastAsia="en-US"/>
        </w:rPr>
        <w:t xml:space="preserve">rozvoje lidských zdrojů ve vědecko-výzkumných a akademických institucích v rámci evropského projektu </w:t>
      </w:r>
      <w:r w:rsidRPr="005563FA">
        <w:rPr>
          <w:rFonts w:ascii="Arial" w:hAnsi="Arial" w:cs="Arial"/>
          <w:lang w:eastAsia="en-US"/>
        </w:rPr>
        <w:t>HR Excellence in Research</w:t>
      </w:r>
      <w:r>
        <w:rPr>
          <w:rFonts w:ascii="Arial" w:hAnsi="Arial" w:cs="Arial"/>
          <w:lang w:eastAsia="en-US"/>
        </w:rPr>
        <w:t>, který podporuje zavádění moderních principů řízení lidských zdrojů.</w:t>
      </w:r>
    </w:p>
    <w:p w14:paraId="21E09A34" w14:textId="77777777" w:rsidR="00313541" w:rsidRDefault="00313541" w:rsidP="00732462">
      <w:pPr>
        <w:jc w:val="both"/>
        <w:rPr>
          <w:rFonts w:ascii="Arial" w:hAnsi="Arial" w:cs="Arial"/>
          <w:lang w:eastAsia="en-US"/>
        </w:rPr>
      </w:pPr>
    </w:p>
    <w:p w14:paraId="50F1CDCA" w14:textId="450FD5C9" w:rsidR="00313541" w:rsidRDefault="00313541" w:rsidP="0073246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V roce 2026 se vrátila na pozici tajemnice pro vnitřní řízení</w:t>
      </w:r>
      <w:r w:rsidR="00D95BFA">
        <w:rPr>
          <w:rFonts w:ascii="Arial" w:hAnsi="Arial" w:cs="Arial"/>
          <w:lang w:eastAsia="en-US"/>
        </w:rPr>
        <w:t xml:space="preserve"> v Probační a mediační službě, kde řídí personální oddělení, právní oddělení a oddělení administrativní podpory a správy dokumentace.</w:t>
      </w:r>
    </w:p>
    <w:p w14:paraId="1DAFB54E" w14:textId="77777777" w:rsidR="00EE4952" w:rsidRDefault="00EE4952" w:rsidP="00732462">
      <w:pPr>
        <w:jc w:val="both"/>
        <w:rPr>
          <w:rFonts w:ascii="Arial" w:hAnsi="Arial" w:cs="Arial"/>
          <w:lang w:eastAsia="en-US"/>
        </w:rPr>
      </w:pPr>
    </w:p>
    <w:p w14:paraId="28A2BF72" w14:textId="77777777" w:rsidR="00EE4952" w:rsidRDefault="00EE4952" w:rsidP="00732462">
      <w:pPr>
        <w:jc w:val="both"/>
        <w:rPr>
          <w:rFonts w:ascii="Arial" w:hAnsi="Arial" w:cs="Arial"/>
          <w:lang w:eastAsia="en-US"/>
        </w:rPr>
      </w:pPr>
    </w:p>
    <w:p w14:paraId="632BBAB6" w14:textId="77777777" w:rsidR="00732462" w:rsidRPr="006E1E48" w:rsidRDefault="00732462" w:rsidP="00732462">
      <w:pPr>
        <w:jc w:val="both"/>
        <w:rPr>
          <w:rFonts w:ascii="Arial" w:hAnsi="Arial" w:cs="Arial"/>
          <w:lang w:eastAsia="en-US"/>
        </w:rPr>
      </w:pPr>
    </w:p>
    <w:p w14:paraId="6F3AB025" w14:textId="77777777" w:rsidR="00590095" w:rsidRDefault="00590095" w:rsidP="00732462">
      <w:pPr>
        <w:jc w:val="both"/>
      </w:pPr>
    </w:p>
    <w:sectPr w:rsidR="0059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62"/>
    <w:rsid w:val="00080ABC"/>
    <w:rsid w:val="001013AB"/>
    <w:rsid w:val="0017182F"/>
    <w:rsid w:val="002072F9"/>
    <w:rsid w:val="002209E1"/>
    <w:rsid w:val="00313541"/>
    <w:rsid w:val="003418D4"/>
    <w:rsid w:val="003D628D"/>
    <w:rsid w:val="003E649A"/>
    <w:rsid w:val="00465D65"/>
    <w:rsid w:val="004D014A"/>
    <w:rsid w:val="004E00F3"/>
    <w:rsid w:val="005563FA"/>
    <w:rsid w:val="00590095"/>
    <w:rsid w:val="00597DDE"/>
    <w:rsid w:val="00686C68"/>
    <w:rsid w:val="00691497"/>
    <w:rsid w:val="006A0E94"/>
    <w:rsid w:val="006A55CB"/>
    <w:rsid w:val="006A6EBB"/>
    <w:rsid w:val="006E1E48"/>
    <w:rsid w:val="00704B65"/>
    <w:rsid w:val="00721A18"/>
    <w:rsid w:val="00732462"/>
    <w:rsid w:val="0078320E"/>
    <w:rsid w:val="00785BDF"/>
    <w:rsid w:val="007E4972"/>
    <w:rsid w:val="00870323"/>
    <w:rsid w:val="008841CE"/>
    <w:rsid w:val="008D40E2"/>
    <w:rsid w:val="008E1959"/>
    <w:rsid w:val="0091309D"/>
    <w:rsid w:val="009265CB"/>
    <w:rsid w:val="009D42FF"/>
    <w:rsid w:val="00A634B0"/>
    <w:rsid w:val="00AA6231"/>
    <w:rsid w:val="00AE43B9"/>
    <w:rsid w:val="00D65774"/>
    <w:rsid w:val="00D95BFA"/>
    <w:rsid w:val="00ED6530"/>
    <w:rsid w:val="00E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9B05"/>
  <w15:chartTrackingRefBased/>
  <w15:docId w15:val="{A62D7175-5A35-47BA-8099-2786F9DC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462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6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Karbanová Marcela</dc:creator>
  <cp:keywords/>
  <dc:description/>
  <cp:lastModifiedBy>Hudečková Marie</cp:lastModifiedBy>
  <cp:revision>29</cp:revision>
  <dcterms:created xsi:type="dcterms:W3CDTF">2026-01-12T09:28:00Z</dcterms:created>
  <dcterms:modified xsi:type="dcterms:W3CDTF">2026-01-16T07:42:00Z</dcterms:modified>
</cp:coreProperties>
</file>